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E6CE5" w14:textId="77777777" w:rsidR="00656FE6" w:rsidRDefault="00656FE6" w:rsidP="004C1416">
      <w:pPr>
        <w:rPr>
          <w:rFonts w:ascii="Abadi MT Condensed Light" w:hAnsi="Abadi MT Condensed Light"/>
          <w:sz w:val="28"/>
          <w:szCs w:val="28"/>
        </w:rPr>
      </w:pPr>
      <w:bookmarkStart w:id="0" w:name="_GoBack"/>
      <w:bookmarkEnd w:id="0"/>
      <w:r>
        <w:rPr>
          <w:rFonts w:ascii="Abadi MT Condensed Light" w:hAnsi="Abadi MT Condensed Light"/>
          <w:sz w:val="28"/>
          <w:szCs w:val="28"/>
        </w:rPr>
        <w:t>Voorwaarden voor de plaatsing van peilbuizen op uw grond</w:t>
      </w:r>
    </w:p>
    <w:p w14:paraId="6544885F" w14:textId="77777777" w:rsidR="00656FE6" w:rsidRDefault="00656FE6" w:rsidP="004C1416">
      <w:pPr>
        <w:rPr>
          <w:rFonts w:ascii="Abadi MT Condensed Light" w:hAnsi="Abadi MT Condensed Light"/>
          <w:sz w:val="28"/>
          <w:szCs w:val="28"/>
        </w:rPr>
      </w:pPr>
    </w:p>
    <w:p w14:paraId="11309608" w14:textId="244D25EB" w:rsidR="00656FE6" w:rsidRPr="004C1416" w:rsidRDefault="00656FE6" w:rsidP="00656FE6">
      <w:pPr>
        <w:pStyle w:val="Lijstalinea"/>
        <w:numPr>
          <w:ilvl w:val="0"/>
          <w:numId w:val="2"/>
        </w:numPr>
        <w:rPr>
          <w:rFonts w:ascii="Abadi MT Condensed Light" w:hAnsi="Abadi MT Condensed Light" w:cs="Calibri"/>
          <w:sz w:val="28"/>
          <w:szCs w:val="28"/>
        </w:rPr>
      </w:pPr>
      <w:r w:rsidRPr="004C1416">
        <w:rPr>
          <w:rFonts w:ascii="Abadi MT Condensed Light" w:hAnsi="Abadi MT Condensed Light" w:cs="Calibri"/>
          <w:sz w:val="28"/>
          <w:szCs w:val="28"/>
        </w:rPr>
        <w:t xml:space="preserve">De peilbuis wordt voor </w:t>
      </w:r>
      <w:r w:rsidR="00293AC1">
        <w:rPr>
          <w:rFonts w:ascii="Abadi MT Condensed Light" w:hAnsi="Abadi MT Condensed Light" w:cs="Calibri"/>
          <w:sz w:val="28"/>
          <w:szCs w:val="28"/>
        </w:rPr>
        <w:t xml:space="preserve">minstens </w:t>
      </w:r>
      <w:r w:rsidR="000E4608">
        <w:rPr>
          <w:rFonts w:ascii="Abadi MT Condensed Light" w:hAnsi="Abadi MT Condensed Light" w:cs="Calibri"/>
          <w:sz w:val="28"/>
          <w:szCs w:val="28"/>
        </w:rPr>
        <w:t>1 tot 3 jaar</w:t>
      </w:r>
      <w:r w:rsidRPr="004C1416">
        <w:rPr>
          <w:rFonts w:ascii="Abadi MT Condensed Light" w:hAnsi="Abadi MT Condensed Light" w:cs="Calibri"/>
          <w:sz w:val="28"/>
          <w:szCs w:val="28"/>
        </w:rPr>
        <w:t xml:space="preserve"> geplaatst. </w:t>
      </w:r>
    </w:p>
    <w:p w14:paraId="0FF86B81" w14:textId="77777777" w:rsidR="00656FE6" w:rsidRPr="004C1416" w:rsidRDefault="00656FE6" w:rsidP="00656FE6">
      <w:pPr>
        <w:pStyle w:val="Lijstalinea"/>
        <w:numPr>
          <w:ilvl w:val="0"/>
          <w:numId w:val="2"/>
        </w:numPr>
        <w:rPr>
          <w:rFonts w:ascii="Abadi MT Condensed Light" w:hAnsi="Abadi MT Condensed Light" w:cs="Calibri"/>
          <w:sz w:val="28"/>
          <w:szCs w:val="28"/>
        </w:rPr>
      </w:pPr>
      <w:r w:rsidRPr="004C1416">
        <w:rPr>
          <w:rFonts w:ascii="Abadi MT Condensed Light" w:hAnsi="Abadi MT Condensed Light" w:cs="Calibri"/>
          <w:sz w:val="28"/>
          <w:szCs w:val="28"/>
        </w:rPr>
        <w:t xml:space="preserve">U ontvangt </w:t>
      </w:r>
      <w:r>
        <w:rPr>
          <w:rFonts w:ascii="Abadi MT Condensed Light" w:hAnsi="Abadi MT Condensed Light" w:cs="Calibri"/>
          <w:sz w:val="28"/>
          <w:szCs w:val="28"/>
        </w:rPr>
        <w:t xml:space="preserve">geen vergoeding </w:t>
      </w:r>
      <w:r w:rsidRPr="004C1416">
        <w:rPr>
          <w:rFonts w:ascii="Abadi MT Condensed Light" w:hAnsi="Abadi MT Condensed Light" w:cs="Calibri"/>
          <w:sz w:val="28"/>
          <w:szCs w:val="28"/>
        </w:rPr>
        <w:t>voor de geplaatste peilbuis</w:t>
      </w:r>
      <w:r>
        <w:rPr>
          <w:rFonts w:ascii="Abadi MT Condensed Light" w:hAnsi="Abadi MT Condensed Light" w:cs="Calibri"/>
          <w:sz w:val="28"/>
          <w:szCs w:val="28"/>
        </w:rPr>
        <w:t>.</w:t>
      </w:r>
    </w:p>
    <w:p w14:paraId="4840E8FD" w14:textId="77777777" w:rsidR="00656FE6" w:rsidRPr="00696B17" w:rsidRDefault="00656FE6" w:rsidP="00656FE6">
      <w:pPr>
        <w:pStyle w:val="Lijstalinea"/>
        <w:numPr>
          <w:ilvl w:val="0"/>
          <w:numId w:val="2"/>
        </w:numPr>
        <w:rPr>
          <w:rFonts w:ascii="Abadi MT Condensed Light" w:hAnsi="Abadi MT Condensed Light" w:cs="Calibri"/>
          <w:sz w:val="28"/>
          <w:szCs w:val="28"/>
        </w:rPr>
      </w:pPr>
      <w:r w:rsidRPr="004C1416">
        <w:rPr>
          <w:rFonts w:ascii="Abadi MT Condensed Light" w:hAnsi="Abadi MT Condensed Light" w:cs="Calibri"/>
          <w:sz w:val="28"/>
          <w:szCs w:val="28"/>
        </w:rPr>
        <w:t xml:space="preserve">De peilbuis en toebehoren zijn eigendom </w:t>
      </w:r>
      <w:r>
        <w:rPr>
          <w:rFonts w:ascii="Abadi MT Condensed Light" w:hAnsi="Abadi MT Condensed Light" w:cs="Calibri"/>
          <w:sz w:val="28"/>
          <w:szCs w:val="28"/>
        </w:rPr>
        <w:t>van</w:t>
      </w:r>
      <w:r w:rsidRPr="004C1416">
        <w:rPr>
          <w:rFonts w:ascii="Abadi MT Condensed Light" w:hAnsi="Abadi MT Condensed Light" w:cs="Calibri"/>
          <w:sz w:val="28"/>
          <w:szCs w:val="28"/>
        </w:rPr>
        <w:t xml:space="preserve"> Waterschap </w:t>
      </w:r>
      <w:r>
        <w:rPr>
          <w:rFonts w:ascii="Abadi MT Condensed Light" w:hAnsi="Abadi MT Condensed Light" w:cs="Calibri"/>
          <w:sz w:val="28"/>
          <w:szCs w:val="28"/>
        </w:rPr>
        <w:t xml:space="preserve">Zuiderzeeland </w:t>
      </w:r>
      <w:r w:rsidRPr="004C1416">
        <w:rPr>
          <w:rFonts w:ascii="Abadi MT Condensed Light" w:hAnsi="Abadi MT Condensed Light" w:cs="Calibri"/>
          <w:sz w:val="28"/>
          <w:szCs w:val="28"/>
        </w:rPr>
        <w:t>en word</w:t>
      </w:r>
      <w:r w:rsidR="00696B17">
        <w:rPr>
          <w:rFonts w:ascii="Abadi MT Condensed Light" w:hAnsi="Abadi MT Condensed Light" w:cs="Calibri"/>
          <w:sz w:val="28"/>
          <w:szCs w:val="28"/>
        </w:rPr>
        <w:t xml:space="preserve">en </w:t>
      </w:r>
      <w:r w:rsidRPr="004C1416">
        <w:rPr>
          <w:rFonts w:ascii="Abadi MT Condensed Light" w:hAnsi="Abadi MT Condensed Light" w:cs="Calibri"/>
          <w:sz w:val="28"/>
          <w:szCs w:val="28"/>
        </w:rPr>
        <w:t xml:space="preserve">op </w:t>
      </w:r>
      <w:r w:rsidRPr="00696B17">
        <w:rPr>
          <w:rFonts w:ascii="Abadi MT Condensed Light" w:hAnsi="Abadi MT Condensed Light" w:cs="Calibri"/>
          <w:sz w:val="28"/>
          <w:szCs w:val="28"/>
        </w:rPr>
        <w:t>een dusdanige wijze geplaatst dat deze voldoe</w:t>
      </w:r>
      <w:r w:rsidR="00696B17" w:rsidRPr="00696B17">
        <w:rPr>
          <w:rFonts w:ascii="Abadi MT Condensed Light" w:hAnsi="Abadi MT Condensed Light" w:cs="Calibri"/>
          <w:sz w:val="28"/>
          <w:szCs w:val="28"/>
        </w:rPr>
        <w:t>n</w:t>
      </w:r>
      <w:r w:rsidRPr="00696B17">
        <w:rPr>
          <w:rFonts w:ascii="Abadi MT Condensed Light" w:hAnsi="Abadi MT Condensed Light" w:cs="Calibri"/>
          <w:sz w:val="28"/>
          <w:szCs w:val="28"/>
        </w:rPr>
        <w:t xml:space="preserve"> aan alle geldende (veiligheid)normen. </w:t>
      </w:r>
    </w:p>
    <w:p w14:paraId="7D37036E" w14:textId="77777777" w:rsidR="00696B17" w:rsidRPr="00696B17" w:rsidRDefault="00696B17" w:rsidP="00696B17">
      <w:pPr>
        <w:pStyle w:val="Lijstalinea"/>
        <w:numPr>
          <w:ilvl w:val="0"/>
          <w:numId w:val="2"/>
        </w:numPr>
        <w:rPr>
          <w:rFonts w:ascii="Abadi MT Condensed Light" w:hAnsi="Abadi MT Condensed Light" w:cs="Calibri"/>
          <w:sz w:val="28"/>
          <w:szCs w:val="28"/>
        </w:rPr>
      </w:pPr>
      <w:r w:rsidRPr="00696B17">
        <w:rPr>
          <w:rFonts w:ascii="Abadi MT Condensed Light" w:hAnsi="Abadi MT Condensed Light"/>
          <w:sz w:val="28"/>
          <w:szCs w:val="28"/>
        </w:rPr>
        <w:t>Het is noodzakelijk dat Waterschap Zuiderzeeland, dan wel door hem aangewezen derden, te allen tijde het perceel kunnen betreden en de peilbuis bereikbaar is voor onderhoud en inspectie.</w:t>
      </w:r>
    </w:p>
    <w:p w14:paraId="428B84C7" w14:textId="7AFECFEF" w:rsidR="00656FE6" w:rsidRPr="004C1416" w:rsidRDefault="00656FE6" w:rsidP="00696B17">
      <w:pPr>
        <w:pStyle w:val="Lijstalinea"/>
        <w:numPr>
          <w:ilvl w:val="0"/>
          <w:numId w:val="2"/>
        </w:numPr>
        <w:rPr>
          <w:rFonts w:ascii="Abadi MT Condensed Light" w:hAnsi="Abadi MT Condensed Light" w:cs="Calibri"/>
          <w:sz w:val="28"/>
          <w:szCs w:val="28"/>
        </w:rPr>
      </w:pPr>
      <w:r w:rsidRPr="004C1416">
        <w:rPr>
          <w:rFonts w:ascii="Abadi MT Condensed Light" w:hAnsi="Abadi MT Condensed Light" w:cs="Calibri"/>
          <w:sz w:val="28"/>
          <w:szCs w:val="28"/>
        </w:rPr>
        <w:t xml:space="preserve">Indien u constateert dat de peilbuis is beschadigd, dan dient u dit onverwijld aan Waterschap </w:t>
      </w:r>
      <w:r>
        <w:rPr>
          <w:rFonts w:ascii="Abadi MT Condensed Light" w:hAnsi="Abadi MT Condensed Light" w:cs="Calibri"/>
          <w:sz w:val="28"/>
          <w:szCs w:val="28"/>
        </w:rPr>
        <w:t xml:space="preserve">Zuiderzeeland </w:t>
      </w:r>
      <w:r w:rsidRPr="004C1416">
        <w:rPr>
          <w:rFonts w:ascii="Abadi MT Condensed Light" w:hAnsi="Abadi MT Condensed Light" w:cs="Calibri"/>
          <w:sz w:val="28"/>
          <w:szCs w:val="28"/>
        </w:rPr>
        <w:t xml:space="preserve">te melden via peilbuizen@zuiderzeeland.nl, waarna er op zo kort mogelijke termijn herstelwerkzaamheden zullen plaatsvinden. </w:t>
      </w:r>
    </w:p>
    <w:p w14:paraId="7D719CD5" w14:textId="77777777" w:rsidR="00656FE6" w:rsidRPr="004C1416" w:rsidRDefault="00656FE6" w:rsidP="00656FE6">
      <w:pPr>
        <w:pStyle w:val="Lijstalinea"/>
        <w:numPr>
          <w:ilvl w:val="0"/>
          <w:numId w:val="2"/>
        </w:numPr>
        <w:rPr>
          <w:rFonts w:ascii="Abadi MT Condensed Light" w:hAnsi="Abadi MT Condensed Light" w:cs="Calibri"/>
          <w:sz w:val="28"/>
          <w:szCs w:val="28"/>
          <w:u w:val="single"/>
        </w:rPr>
      </w:pPr>
      <w:r w:rsidRPr="004C1416">
        <w:rPr>
          <w:rFonts w:ascii="Abadi MT Condensed Light" w:hAnsi="Abadi MT Condensed Light" w:cs="Calibri"/>
          <w:sz w:val="28"/>
          <w:szCs w:val="28"/>
        </w:rPr>
        <w:t>Wanneer u niet langer uw perceel beschikbaar wilt stellen ten behoeve van een peilbuis, dan kunt u dit melden via peilbuizen@zuiderzeeland.nl. Er wordt dan een afspraak met u gemaakt voor het verwijderen van de peilbuis, waarbij Waterschap</w:t>
      </w:r>
      <w:r>
        <w:rPr>
          <w:rFonts w:ascii="Abadi MT Condensed Light" w:hAnsi="Abadi MT Condensed Light" w:cs="Calibri"/>
          <w:sz w:val="28"/>
          <w:szCs w:val="28"/>
        </w:rPr>
        <w:t xml:space="preserve"> Zuiderzeeland</w:t>
      </w:r>
      <w:r w:rsidRPr="004C1416">
        <w:rPr>
          <w:rFonts w:ascii="Abadi MT Condensed Light" w:hAnsi="Abadi MT Condensed Light" w:cs="Calibri"/>
          <w:sz w:val="28"/>
          <w:szCs w:val="28"/>
        </w:rPr>
        <w:t xml:space="preserve"> uw perceel zal terugbrengen in de oorspronkelijke staat. </w:t>
      </w:r>
    </w:p>
    <w:p w14:paraId="0A9A8FB8" w14:textId="77777777" w:rsidR="00656FE6" w:rsidRPr="004C1416" w:rsidRDefault="00656FE6" w:rsidP="00656FE6">
      <w:pPr>
        <w:pStyle w:val="Lijstalinea"/>
        <w:numPr>
          <w:ilvl w:val="0"/>
          <w:numId w:val="2"/>
        </w:numPr>
        <w:rPr>
          <w:rFonts w:ascii="Abadi MT Condensed Light" w:hAnsi="Abadi MT Condensed Light" w:cs="Calibri"/>
          <w:sz w:val="28"/>
          <w:szCs w:val="28"/>
        </w:rPr>
      </w:pPr>
      <w:r w:rsidRPr="004C1416">
        <w:rPr>
          <w:rFonts w:ascii="Abadi MT Condensed Light" w:hAnsi="Abadi MT Condensed Light" w:cs="Calibri"/>
          <w:sz w:val="28"/>
          <w:szCs w:val="28"/>
        </w:rPr>
        <w:t>Wanneer het voor Waterschap</w:t>
      </w:r>
      <w:r>
        <w:rPr>
          <w:rFonts w:ascii="Abadi MT Condensed Light" w:hAnsi="Abadi MT Condensed Light" w:cs="Calibri"/>
          <w:sz w:val="28"/>
          <w:szCs w:val="28"/>
        </w:rPr>
        <w:t xml:space="preserve"> Zuiderzeeland</w:t>
      </w:r>
      <w:r w:rsidRPr="004C1416">
        <w:rPr>
          <w:rFonts w:ascii="Abadi MT Condensed Light" w:hAnsi="Abadi MT Condensed Light" w:cs="Calibri"/>
          <w:sz w:val="28"/>
          <w:szCs w:val="28"/>
        </w:rPr>
        <w:t xml:space="preserve"> niet langer noodzakelijk is om de peilbuis op uw perceel te plaatsen, dan zal zij deze verwijderen en uw perceel terugbrengen in de oorspronkelijke staat.  </w:t>
      </w:r>
    </w:p>
    <w:p w14:paraId="66882E87" w14:textId="77777777" w:rsidR="00656FE6" w:rsidRPr="004C1416" w:rsidRDefault="00656FE6" w:rsidP="00656FE6">
      <w:pPr>
        <w:pStyle w:val="Lijstalinea"/>
        <w:numPr>
          <w:ilvl w:val="0"/>
          <w:numId w:val="2"/>
        </w:numPr>
        <w:rPr>
          <w:rFonts w:ascii="Abadi MT Condensed Light" w:hAnsi="Abadi MT Condensed Light" w:cs="Calibri"/>
          <w:sz w:val="28"/>
          <w:szCs w:val="28"/>
        </w:rPr>
      </w:pPr>
      <w:r w:rsidRPr="004C1416">
        <w:rPr>
          <w:rFonts w:ascii="Abadi MT Condensed Light" w:hAnsi="Abadi MT Condensed Light" w:cs="Calibri"/>
          <w:sz w:val="28"/>
          <w:szCs w:val="28"/>
        </w:rPr>
        <w:t>Met het plaatsen van een peilbuis kan Waterschap</w:t>
      </w:r>
      <w:r>
        <w:rPr>
          <w:rFonts w:ascii="Abadi MT Condensed Light" w:hAnsi="Abadi MT Condensed Light" w:cs="Calibri"/>
          <w:sz w:val="28"/>
          <w:szCs w:val="28"/>
        </w:rPr>
        <w:t xml:space="preserve"> Zuiderzeeland</w:t>
      </w:r>
      <w:r w:rsidRPr="004C1416">
        <w:rPr>
          <w:rFonts w:ascii="Abadi MT Condensed Light" w:hAnsi="Abadi MT Condensed Light" w:cs="Calibri"/>
          <w:sz w:val="28"/>
          <w:szCs w:val="28"/>
        </w:rPr>
        <w:t xml:space="preserve"> het grondwaterpeil monitoren. De gegevens die hierbij worden verzameld</w:t>
      </w:r>
      <w:r>
        <w:rPr>
          <w:rFonts w:ascii="Abadi MT Condensed Light" w:hAnsi="Abadi MT Condensed Light" w:cs="Calibri"/>
          <w:sz w:val="28"/>
          <w:szCs w:val="28"/>
        </w:rPr>
        <w:t>,</w:t>
      </w:r>
      <w:r w:rsidRPr="004C1416">
        <w:rPr>
          <w:rFonts w:ascii="Abadi MT Condensed Light" w:hAnsi="Abadi MT Condensed Light" w:cs="Calibri"/>
          <w:sz w:val="28"/>
          <w:szCs w:val="28"/>
        </w:rPr>
        <w:t xml:space="preserve"> zijn te raadplegen op www.zuiderzeeland.nl/peilbuizen. </w:t>
      </w:r>
    </w:p>
    <w:p w14:paraId="116DE316" w14:textId="7A736821" w:rsidR="00656FE6" w:rsidRPr="00656FE6" w:rsidRDefault="00656FE6" w:rsidP="00656FE6">
      <w:pPr>
        <w:pStyle w:val="Lijstalinea"/>
        <w:numPr>
          <w:ilvl w:val="0"/>
          <w:numId w:val="2"/>
        </w:numPr>
        <w:rPr>
          <w:rFonts w:ascii="Abadi MT Condensed Light" w:hAnsi="Abadi MT Condensed Light"/>
          <w:sz w:val="28"/>
          <w:szCs w:val="28"/>
        </w:rPr>
      </w:pPr>
      <w:r w:rsidRPr="004C1416">
        <w:rPr>
          <w:rFonts w:ascii="Abadi MT Condensed Light" w:hAnsi="Abadi MT Condensed Light" w:cs="Calibri"/>
          <w:sz w:val="28"/>
          <w:szCs w:val="28"/>
        </w:rPr>
        <w:t>Waterschap</w:t>
      </w:r>
      <w:r>
        <w:rPr>
          <w:rFonts w:ascii="Abadi MT Condensed Light" w:hAnsi="Abadi MT Condensed Light" w:cs="Calibri"/>
          <w:sz w:val="28"/>
          <w:szCs w:val="28"/>
        </w:rPr>
        <w:t xml:space="preserve"> Zuiderzeeland</w:t>
      </w:r>
      <w:r w:rsidRPr="004C1416">
        <w:rPr>
          <w:rFonts w:ascii="Abadi MT Condensed Light" w:hAnsi="Abadi MT Condensed Light" w:cs="Calibri"/>
          <w:sz w:val="28"/>
          <w:szCs w:val="28"/>
        </w:rPr>
        <w:t xml:space="preserve"> is gerechtigd om ten aanzien van deze voorwaarden aanvullende voorwaarden te stellen.</w:t>
      </w:r>
      <w:r w:rsidR="00226120">
        <w:rPr>
          <w:rFonts w:ascii="Abadi MT Condensed Light" w:hAnsi="Abadi MT Condensed Light" w:cs="Calibri"/>
          <w:sz w:val="28"/>
          <w:szCs w:val="28"/>
        </w:rPr>
        <w:t xml:space="preserve"> Mocht dat nodig zijn, dan wordt u daarvan op de hoogte gebracht.</w:t>
      </w:r>
    </w:p>
    <w:p w14:paraId="3FAD8800" w14:textId="77777777" w:rsidR="00326EA6" w:rsidRPr="004C1416" w:rsidRDefault="00AE5114">
      <w:pPr>
        <w:rPr>
          <w:rFonts w:ascii="Abadi MT Condensed Light" w:hAnsi="Abadi MT Condensed Light"/>
          <w:sz w:val="28"/>
          <w:szCs w:val="28"/>
        </w:rPr>
      </w:pPr>
    </w:p>
    <w:sectPr w:rsidR="00326EA6" w:rsidRPr="004C1416" w:rsidSect="00A07A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76A4"/>
    <w:multiLevelType w:val="hybridMultilevel"/>
    <w:tmpl w:val="A6E87B36"/>
    <w:lvl w:ilvl="0" w:tplc="261C7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A6EE2"/>
    <w:multiLevelType w:val="hybridMultilevel"/>
    <w:tmpl w:val="CC50CF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16"/>
    <w:rsid w:val="000E4608"/>
    <w:rsid w:val="00194D0D"/>
    <w:rsid w:val="00226120"/>
    <w:rsid w:val="00293AC1"/>
    <w:rsid w:val="00485AC8"/>
    <w:rsid w:val="004C1416"/>
    <w:rsid w:val="006463AF"/>
    <w:rsid w:val="00656FE6"/>
    <w:rsid w:val="00696B17"/>
    <w:rsid w:val="0072728F"/>
    <w:rsid w:val="00A07A30"/>
    <w:rsid w:val="00AE5114"/>
    <w:rsid w:val="00D4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DBEE"/>
  <w14:defaultImageDpi w14:val="32767"/>
  <w15:chartTrackingRefBased/>
  <w15:docId w15:val="{CFE5D735-FCB1-ED46-A0FE-4C936200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4C1416"/>
    <w:rPr>
      <w:rFonts w:ascii="Verdana" w:eastAsia="Times New Roman" w:hAnsi="Verdana" w:cs="Times New Roman"/>
      <w:sz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141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96B17"/>
    <w:rPr>
      <w:rFonts w:ascii="Times New Roman" w:hAnsi="Times New Roman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B17"/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6B1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6B17"/>
    <w:rPr>
      <w:rFonts w:ascii="Verdana" w:eastAsia="Times New Roman" w:hAnsi="Verdana" w:cs="Times New Roman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96B17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6B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6B17"/>
    <w:rPr>
      <w:rFonts w:ascii="Verdana" w:eastAsia="Times New Roman" w:hAnsi="Verdana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ACF23FEDB804EB4A80798DF6768E2" ma:contentTypeVersion="11" ma:contentTypeDescription="Een nieuw document maken." ma:contentTypeScope="" ma:versionID="45449df165a78507070e7e1d607c998b">
  <xsd:schema xmlns:xsd="http://www.w3.org/2001/XMLSchema" xmlns:xs="http://www.w3.org/2001/XMLSchema" xmlns:p="http://schemas.microsoft.com/office/2006/metadata/properties" xmlns:ns3="768f77ae-96f2-4521-bf18-fe90ab8cb29b" xmlns:ns4="bb1b0dd9-34fb-4c96-8e45-fad2cb65cf5e" targetNamespace="http://schemas.microsoft.com/office/2006/metadata/properties" ma:root="true" ma:fieldsID="6e907014b6b10675174c6169ccbeb570" ns3:_="" ns4:_="">
    <xsd:import namespace="768f77ae-96f2-4521-bf18-fe90ab8cb29b"/>
    <xsd:import namespace="bb1b0dd9-34fb-4c96-8e45-fad2cb65cf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f77ae-96f2-4521-bf18-fe90ab8cb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b0dd9-34fb-4c96-8e45-fad2cb65c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B293E-046F-4B6C-B215-C48EB552D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f77ae-96f2-4521-bf18-fe90ab8cb29b"/>
    <ds:schemaRef ds:uri="bb1b0dd9-34fb-4c96-8e45-fad2cb65c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226BAB-FB72-4A98-B21F-E940E2126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35CCD-B9DB-465B-80DC-9E6CF6A9C9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1386</Characters>
  <Application>Microsoft Office Word</Application>
  <DocSecurity>4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Boomsma</dc:creator>
  <cp:keywords/>
  <dc:description/>
  <cp:lastModifiedBy>Colard, Bianca</cp:lastModifiedBy>
  <cp:revision>2</cp:revision>
  <dcterms:created xsi:type="dcterms:W3CDTF">2020-05-12T13:08:00Z</dcterms:created>
  <dcterms:modified xsi:type="dcterms:W3CDTF">2020-05-12T13:08:00Z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0x0101009E7ACF23FEDB804EB4A80798DF6768E2</vt:lpwstr>
  </property>
</Properties>
</file>